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16" w:rsidRPr="005F7B31" w:rsidRDefault="00266F16" w:rsidP="005F7B31">
      <w:pPr>
        <w:pStyle w:val="Bezriadkovania"/>
        <w:rPr>
          <w:rFonts w:ascii="Cambria" w:hAnsi="Cambria"/>
          <w:sz w:val="22"/>
          <w:szCs w:val="22"/>
        </w:rPr>
      </w:pPr>
      <w:bookmarkStart w:id="0" w:name="_GoBack"/>
      <w:bookmarkEnd w:id="0"/>
      <w:r w:rsidRPr="005F7B31">
        <w:rPr>
          <w:rFonts w:ascii="Cambria" w:hAnsi="Cambria"/>
          <w:sz w:val="22"/>
          <w:szCs w:val="22"/>
        </w:rPr>
        <w:t>Stavebný úrad mesto Košice</w:t>
      </w:r>
    </w:p>
    <w:p w:rsidR="00266F16" w:rsidRPr="005F7B31" w:rsidRDefault="00266F16" w:rsidP="005F7B31">
      <w:pPr>
        <w:pStyle w:val="Bezriadkovania"/>
        <w:rPr>
          <w:rFonts w:ascii="Cambria" w:hAnsi="Cambria"/>
          <w:sz w:val="22"/>
          <w:szCs w:val="22"/>
        </w:rPr>
      </w:pPr>
      <w:r w:rsidRPr="005F7B31">
        <w:rPr>
          <w:rFonts w:ascii="Cambria" w:hAnsi="Cambria"/>
          <w:sz w:val="22"/>
          <w:szCs w:val="22"/>
        </w:rPr>
        <w:t xml:space="preserve">pracovisko Košice – (Staré mesto, Západ, Juh, </w:t>
      </w:r>
      <w:r w:rsidR="00DE486D" w:rsidRPr="005F7B31">
        <w:rPr>
          <w:rFonts w:ascii="Cambria" w:hAnsi="Cambria"/>
          <w:sz w:val="22"/>
          <w:szCs w:val="22"/>
        </w:rPr>
        <w:t>Východ</w:t>
      </w:r>
      <w:r w:rsidRPr="005F7B31">
        <w:rPr>
          <w:rFonts w:ascii="Cambria" w:hAnsi="Cambria"/>
          <w:sz w:val="22"/>
          <w:szCs w:val="22"/>
        </w:rPr>
        <w:t>)</w:t>
      </w:r>
    </w:p>
    <w:p w:rsidR="00266F16" w:rsidRPr="005F7B31" w:rsidRDefault="00CC02A8" w:rsidP="005F7B31">
      <w:pPr>
        <w:pStyle w:val="Bezriadkovani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Adresa: </w:t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66757B" w:rsidRPr="005F7B31" w:rsidRDefault="00266F16" w:rsidP="005F7B31">
      <w:pPr>
        <w:pStyle w:val="Bezriadkovania"/>
        <w:rPr>
          <w:rFonts w:ascii="Cambria" w:hAnsi="Cambria"/>
          <w:sz w:val="22"/>
          <w:szCs w:val="22"/>
        </w:rPr>
      </w:pPr>
      <w:r w:rsidRPr="005F7B31">
        <w:rPr>
          <w:rFonts w:ascii="Cambria" w:hAnsi="Cambria"/>
          <w:sz w:val="22"/>
          <w:szCs w:val="22"/>
        </w:rPr>
        <w:t>KOŠICE</w:t>
      </w:r>
    </w:p>
    <w:p w:rsidR="0066757B" w:rsidRPr="005F7B31" w:rsidRDefault="0066757B" w:rsidP="005F7B31">
      <w:pPr>
        <w:pStyle w:val="Bezriadkovania"/>
        <w:rPr>
          <w:rFonts w:ascii="Cambria" w:hAnsi="Cambria"/>
          <w:sz w:val="22"/>
          <w:szCs w:val="22"/>
        </w:rPr>
      </w:pPr>
    </w:p>
    <w:p w:rsidR="007A3C5E" w:rsidRPr="005F7B31" w:rsidRDefault="005F7B31" w:rsidP="005F7B31">
      <w:pPr>
        <w:pStyle w:val="Bezriadkovania"/>
        <w:tabs>
          <w:tab w:val="left" w:pos="567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VEC:</w:t>
      </w:r>
      <w:r>
        <w:rPr>
          <w:rFonts w:ascii="Cambria" w:hAnsi="Cambria"/>
          <w:sz w:val="22"/>
          <w:szCs w:val="22"/>
        </w:rPr>
        <w:tab/>
      </w:r>
      <w:r w:rsidR="0066757B" w:rsidRPr="001A47D3">
        <w:rPr>
          <w:rFonts w:ascii="Cambria" w:hAnsi="Cambria"/>
          <w:b/>
          <w:sz w:val="22"/>
          <w:szCs w:val="22"/>
          <w:u w:val="single"/>
        </w:rPr>
        <w:t>Žiadosť o stavebné povolenie</w:t>
      </w:r>
      <w:r w:rsidR="007A3C5E" w:rsidRPr="001A47D3">
        <w:rPr>
          <w:rFonts w:ascii="Cambria" w:hAnsi="Cambria"/>
          <w:b/>
          <w:sz w:val="22"/>
          <w:szCs w:val="22"/>
          <w:u w:val="single"/>
        </w:rPr>
        <w:t xml:space="preserve"> (</w:t>
      </w:r>
      <w:r w:rsidR="0066757B" w:rsidRPr="001A47D3">
        <w:rPr>
          <w:rFonts w:ascii="Cambria" w:hAnsi="Cambria"/>
          <w:b/>
          <w:sz w:val="22"/>
          <w:szCs w:val="22"/>
          <w:u w:val="single"/>
        </w:rPr>
        <w:t>stavebné úpravy)</w:t>
      </w:r>
      <w:r w:rsidR="007A3C5E" w:rsidRPr="001A47D3">
        <w:rPr>
          <w:rFonts w:ascii="Cambria" w:hAnsi="Cambria"/>
          <w:b/>
          <w:sz w:val="22"/>
          <w:szCs w:val="22"/>
          <w:u w:val="single"/>
        </w:rPr>
        <w:t>.</w:t>
      </w:r>
    </w:p>
    <w:p w:rsidR="007A3C5E" w:rsidRPr="005F7B31" w:rsidRDefault="007A3C5E" w:rsidP="005F7B31">
      <w:pPr>
        <w:pStyle w:val="Bezriadkovania"/>
        <w:ind w:left="567"/>
        <w:rPr>
          <w:rFonts w:ascii="Cambria" w:hAnsi="Cambria"/>
          <w:i/>
          <w:sz w:val="20"/>
          <w:szCs w:val="22"/>
        </w:rPr>
      </w:pPr>
      <w:r w:rsidRPr="005F7B31">
        <w:rPr>
          <w:rFonts w:ascii="Cambria" w:hAnsi="Cambria"/>
          <w:i/>
          <w:sz w:val="20"/>
          <w:szCs w:val="22"/>
        </w:rPr>
        <w:t xml:space="preserve">(podľa § 58 stavebného zákona v spojení s § </w:t>
      </w:r>
      <w:smartTag w:uri="urn:schemas-microsoft-com:office:smarttags" w:element="metricconverter">
        <w:smartTagPr>
          <w:attr w:name="ProductID" w:val="8 a"/>
        </w:smartTagPr>
        <w:r w:rsidRPr="005F7B31">
          <w:rPr>
            <w:rFonts w:ascii="Cambria" w:hAnsi="Cambria"/>
            <w:i/>
            <w:sz w:val="20"/>
            <w:szCs w:val="22"/>
          </w:rPr>
          <w:t>8 a</w:t>
        </w:r>
      </w:smartTag>
      <w:r w:rsidRPr="005F7B31">
        <w:rPr>
          <w:rFonts w:ascii="Cambria" w:hAnsi="Cambria"/>
          <w:i/>
          <w:sz w:val="20"/>
          <w:szCs w:val="22"/>
        </w:rPr>
        <w:t xml:space="preserve"> 9 vyhlášky č. 453/2000 Z.</w:t>
      </w:r>
      <w:r w:rsidR="005F7B31" w:rsidRPr="005F7B31">
        <w:rPr>
          <w:rFonts w:ascii="Cambria" w:hAnsi="Cambria"/>
          <w:i/>
          <w:sz w:val="20"/>
          <w:szCs w:val="22"/>
        </w:rPr>
        <w:t xml:space="preserve"> </w:t>
      </w:r>
      <w:r w:rsidRPr="005F7B31">
        <w:rPr>
          <w:rFonts w:ascii="Cambria" w:hAnsi="Cambria"/>
          <w:i/>
          <w:sz w:val="20"/>
          <w:szCs w:val="22"/>
        </w:rPr>
        <w:t>z., ktorou</w:t>
      </w:r>
      <w:r w:rsidR="005F7B31" w:rsidRPr="005F7B31">
        <w:rPr>
          <w:rFonts w:ascii="Cambria" w:hAnsi="Cambria"/>
          <w:i/>
          <w:sz w:val="20"/>
          <w:szCs w:val="22"/>
        </w:rPr>
        <w:t xml:space="preserve"> </w:t>
      </w:r>
      <w:r w:rsidRPr="005F7B31">
        <w:rPr>
          <w:rFonts w:ascii="Cambria" w:hAnsi="Cambria"/>
          <w:i/>
          <w:sz w:val="20"/>
          <w:szCs w:val="22"/>
        </w:rPr>
        <w:t>sa vykonávajú niektoré ustanovenia stavebného zákona)</w:t>
      </w:r>
    </w:p>
    <w:p w:rsidR="007A3C5E" w:rsidRPr="005F7B31" w:rsidRDefault="007A3C5E" w:rsidP="005F7B31">
      <w:pPr>
        <w:pStyle w:val="Bezriadkovania"/>
        <w:rPr>
          <w:rFonts w:ascii="Cambria" w:hAnsi="Cambria"/>
          <w:sz w:val="22"/>
          <w:szCs w:val="22"/>
        </w:rPr>
      </w:pPr>
    </w:p>
    <w:p w:rsidR="005F7B31" w:rsidRPr="00CC02A8" w:rsidRDefault="0066757B" w:rsidP="005F7B31">
      <w:pPr>
        <w:pStyle w:val="Bezriadkovania"/>
        <w:numPr>
          <w:ilvl w:val="0"/>
          <w:numId w:val="1"/>
        </w:numPr>
        <w:rPr>
          <w:rFonts w:ascii="Cambria" w:hAnsi="Cambria"/>
          <w:b/>
          <w:sz w:val="22"/>
          <w:szCs w:val="22"/>
          <w:u w:val="single"/>
        </w:rPr>
      </w:pPr>
      <w:r w:rsidRPr="00CC02A8">
        <w:rPr>
          <w:rFonts w:ascii="Cambria" w:hAnsi="Cambria"/>
          <w:b/>
          <w:sz w:val="22"/>
          <w:szCs w:val="22"/>
          <w:u w:val="single"/>
        </w:rPr>
        <w:t>Stavebník</w:t>
      </w:r>
    </w:p>
    <w:p w:rsidR="005F7B31" w:rsidRPr="00E368A0" w:rsidRDefault="00C219C3" w:rsidP="005F7B31">
      <w:pPr>
        <w:pStyle w:val="Bezriadkovania"/>
        <w:numPr>
          <w:ilvl w:val="1"/>
          <w:numId w:val="1"/>
        </w:numPr>
        <w:rPr>
          <w:rFonts w:ascii="Cambria" w:hAnsi="Cambria"/>
          <w:color w:val="FF0000"/>
          <w:sz w:val="22"/>
          <w:szCs w:val="22"/>
        </w:rPr>
      </w:pPr>
      <w:proofErr w:type="spellStart"/>
      <w:r>
        <w:rPr>
          <w:rFonts w:ascii="Cambria" w:hAnsi="Cambria"/>
          <w:color w:val="FF0000"/>
          <w:sz w:val="22"/>
          <w:szCs w:val="22"/>
        </w:rPr>
        <w:t>x</w:t>
      </w:r>
      <w:r w:rsidR="005F7B31" w:rsidRPr="00E368A0">
        <w:rPr>
          <w:rFonts w:ascii="Cambria" w:hAnsi="Cambria"/>
          <w:color w:val="FF0000"/>
          <w:sz w:val="22"/>
          <w:szCs w:val="22"/>
        </w:rPr>
        <w:t>xx</w:t>
      </w:r>
      <w:proofErr w:type="spellEnd"/>
    </w:p>
    <w:p w:rsidR="005F7B31" w:rsidRDefault="005F7B31" w:rsidP="00CC02A8">
      <w:pPr>
        <w:pStyle w:val="Bezriadkovania"/>
        <w:tabs>
          <w:tab w:val="left" w:pos="2552"/>
        </w:tabs>
        <w:ind w:left="79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Bydlisko/Sídlo: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5F7B31" w:rsidRDefault="005F7B31" w:rsidP="00CC02A8">
      <w:pPr>
        <w:pStyle w:val="Bezriadkovania"/>
        <w:tabs>
          <w:tab w:val="left" w:pos="2552"/>
          <w:tab w:val="left" w:pos="4253"/>
          <w:tab w:val="left" w:pos="5103"/>
        </w:tabs>
        <w:ind w:left="79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Telefón: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  <w:r w:rsidR="00CC02A8">
        <w:rPr>
          <w:rFonts w:ascii="Cambria" w:hAnsi="Cambria"/>
          <w:sz w:val="22"/>
          <w:szCs w:val="22"/>
        </w:rPr>
        <w:tab/>
        <w:t>e-mail:</w:t>
      </w:r>
      <w:r w:rsidR="00CC02A8">
        <w:rPr>
          <w:rFonts w:ascii="Cambria" w:hAnsi="Cambria"/>
          <w:sz w:val="22"/>
          <w:szCs w:val="22"/>
        </w:rPr>
        <w:tab/>
      </w:r>
      <w:proofErr w:type="spellStart"/>
      <w:r w:rsidR="00CC02A8"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5F7B31" w:rsidRDefault="00813DCA" w:rsidP="00CC02A8">
      <w:pPr>
        <w:pStyle w:val="Bezriadkovania"/>
        <w:tabs>
          <w:tab w:val="left" w:pos="2552"/>
        </w:tabs>
        <w:ind w:left="79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Zastúpený</w:t>
      </w:r>
      <w:r w:rsidR="005F7B31">
        <w:rPr>
          <w:rFonts w:ascii="Cambria" w:hAnsi="Cambria"/>
          <w:sz w:val="22"/>
          <w:szCs w:val="22"/>
        </w:rPr>
        <w:t>:</w:t>
      </w:r>
      <w:r w:rsidR="005F7B31">
        <w:rPr>
          <w:rFonts w:ascii="Cambria" w:hAnsi="Cambria"/>
          <w:sz w:val="22"/>
          <w:szCs w:val="22"/>
        </w:rPr>
        <w:tab/>
      </w:r>
      <w:proofErr w:type="spellStart"/>
      <w:r w:rsidR="005F7B31"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Pr="00C219C3" w:rsidRDefault="00C219C3" w:rsidP="00CC02A8">
      <w:pPr>
        <w:pStyle w:val="Bezriadkovania"/>
        <w:numPr>
          <w:ilvl w:val="1"/>
          <w:numId w:val="1"/>
        </w:numPr>
        <w:rPr>
          <w:rFonts w:ascii="Cambria" w:hAnsi="Cambria"/>
          <w:color w:val="FF0000"/>
          <w:sz w:val="22"/>
          <w:szCs w:val="22"/>
        </w:rPr>
      </w:pPr>
      <w:proofErr w:type="spellStart"/>
      <w:r>
        <w:rPr>
          <w:rFonts w:ascii="Cambria" w:hAnsi="Cambria"/>
          <w:color w:val="FF0000"/>
          <w:sz w:val="22"/>
          <w:szCs w:val="22"/>
        </w:rPr>
        <w:t>x</w:t>
      </w:r>
      <w:r w:rsidR="005F7B31" w:rsidRPr="00C219C3">
        <w:rPr>
          <w:rFonts w:ascii="Cambria" w:hAnsi="Cambria"/>
          <w:color w:val="FF0000"/>
          <w:sz w:val="22"/>
          <w:szCs w:val="22"/>
        </w:rPr>
        <w:t>xx</w:t>
      </w:r>
      <w:proofErr w:type="spellEnd"/>
    </w:p>
    <w:p w:rsidR="00CC02A8" w:rsidRDefault="00CC02A8" w:rsidP="00CC02A8">
      <w:pPr>
        <w:pStyle w:val="Bezriadkovania"/>
        <w:tabs>
          <w:tab w:val="left" w:pos="2552"/>
        </w:tabs>
        <w:ind w:left="794"/>
        <w:rPr>
          <w:rFonts w:ascii="Cambria" w:hAnsi="Cambria"/>
          <w:sz w:val="22"/>
          <w:szCs w:val="22"/>
        </w:rPr>
      </w:pPr>
      <w:r w:rsidRPr="00CC02A8">
        <w:rPr>
          <w:rFonts w:ascii="Cambria" w:hAnsi="Cambria"/>
          <w:sz w:val="22"/>
          <w:szCs w:val="22"/>
        </w:rPr>
        <w:t>Bydlisko/Sídlo:</w:t>
      </w:r>
      <w:r w:rsidRPr="00CC02A8"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CC02A8">
      <w:pPr>
        <w:pStyle w:val="Bezriadkovania"/>
        <w:tabs>
          <w:tab w:val="left" w:pos="2552"/>
          <w:tab w:val="left" w:pos="4253"/>
          <w:tab w:val="left" w:pos="5103"/>
        </w:tabs>
        <w:ind w:left="79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Telefón: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  <w:r>
        <w:rPr>
          <w:rFonts w:ascii="Cambria" w:hAnsi="Cambria"/>
          <w:sz w:val="22"/>
          <w:szCs w:val="22"/>
        </w:rPr>
        <w:tab/>
        <w:t>e-mail: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813DCA" w:rsidP="00CC02A8">
      <w:pPr>
        <w:pStyle w:val="Bezriadkovania"/>
        <w:tabs>
          <w:tab w:val="left" w:pos="2552"/>
        </w:tabs>
        <w:ind w:left="79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Zastúpený</w:t>
      </w:r>
      <w:r w:rsidR="00CC02A8">
        <w:rPr>
          <w:rFonts w:ascii="Cambria" w:hAnsi="Cambria"/>
          <w:sz w:val="22"/>
          <w:szCs w:val="22"/>
        </w:rPr>
        <w:t>:</w:t>
      </w:r>
      <w:r w:rsidR="00CC02A8">
        <w:rPr>
          <w:rFonts w:ascii="Cambria" w:hAnsi="Cambria"/>
          <w:sz w:val="22"/>
          <w:szCs w:val="22"/>
        </w:rPr>
        <w:tab/>
      </w:r>
      <w:proofErr w:type="spellStart"/>
      <w:r w:rsidR="00CC02A8"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5F7B31" w:rsidRDefault="005F7B31" w:rsidP="005F7B31">
      <w:pPr>
        <w:pStyle w:val="Bezriadkovania"/>
        <w:rPr>
          <w:rFonts w:ascii="Cambria" w:hAnsi="Cambria"/>
          <w:sz w:val="22"/>
          <w:szCs w:val="22"/>
        </w:rPr>
      </w:pPr>
    </w:p>
    <w:p w:rsidR="005F7B31" w:rsidRPr="00CC02A8" w:rsidRDefault="005F7B31" w:rsidP="005F7B31">
      <w:pPr>
        <w:pStyle w:val="Bezriadkovania"/>
        <w:numPr>
          <w:ilvl w:val="0"/>
          <w:numId w:val="1"/>
        </w:numPr>
        <w:rPr>
          <w:rFonts w:ascii="Cambria" w:hAnsi="Cambria"/>
          <w:b/>
          <w:sz w:val="22"/>
          <w:szCs w:val="22"/>
          <w:u w:val="single"/>
        </w:rPr>
      </w:pPr>
      <w:r w:rsidRPr="00CC02A8">
        <w:rPr>
          <w:rFonts w:ascii="Cambria" w:hAnsi="Cambria"/>
          <w:b/>
          <w:sz w:val="22"/>
          <w:szCs w:val="22"/>
          <w:u w:val="single"/>
        </w:rPr>
        <w:t>Právny vzťah k nehnuteľnosti</w:t>
      </w:r>
    </w:p>
    <w:p w:rsidR="005F7B31" w:rsidRDefault="00CC02A8" w:rsidP="00E368A0">
      <w:pPr>
        <w:pStyle w:val="Bezriadkovania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Vlastníc</w:t>
      </w:r>
      <w:r w:rsidR="005F7B31">
        <w:rPr>
          <w:rFonts w:ascii="Cambria" w:hAnsi="Cambria"/>
          <w:sz w:val="22"/>
          <w:szCs w:val="22"/>
        </w:rPr>
        <w:t xml:space="preserve">ky (LV č. </w:t>
      </w:r>
      <w:proofErr w:type="spellStart"/>
      <w:r w:rsidR="00E368A0"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  <w:r w:rsidR="00E368A0">
        <w:rPr>
          <w:rFonts w:ascii="Cambria" w:hAnsi="Cambria"/>
          <w:sz w:val="22"/>
          <w:szCs w:val="22"/>
        </w:rPr>
        <w:t>)</w:t>
      </w:r>
    </w:p>
    <w:p w:rsidR="005F7B31" w:rsidRDefault="00CC02A8" w:rsidP="005F7B31">
      <w:pPr>
        <w:pStyle w:val="Bezriadkovania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Nájomný</w:t>
      </w:r>
    </w:p>
    <w:p w:rsidR="00CC02A8" w:rsidRDefault="00CC02A8" w:rsidP="00CC02A8">
      <w:pPr>
        <w:pStyle w:val="Bezriadkovania"/>
        <w:rPr>
          <w:rFonts w:ascii="Cambria" w:hAnsi="Cambria"/>
          <w:sz w:val="22"/>
          <w:szCs w:val="22"/>
        </w:rPr>
      </w:pPr>
    </w:p>
    <w:p w:rsidR="005F7B31" w:rsidRDefault="00CC02A8" w:rsidP="005F7B31">
      <w:pPr>
        <w:pStyle w:val="Bezriadkovania"/>
        <w:numPr>
          <w:ilvl w:val="0"/>
          <w:numId w:val="1"/>
        </w:num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Stavba</w:t>
      </w:r>
    </w:p>
    <w:p w:rsidR="00CC02A8" w:rsidRPr="00CC02A8" w:rsidRDefault="00CC02A8" w:rsidP="00CC02A8">
      <w:pPr>
        <w:pStyle w:val="Bezriadkovania"/>
        <w:tabs>
          <w:tab w:val="left" w:pos="2552"/>
        </w:tabs>
        <w:ind w:left="340"/>
        <w:rPr>
          <w:rFonts w:ascii="Cambria" w:hAnsi="Cambria"/>
          <w:sz w:val="22"/>
          <w:szCs w:val="22"/>
        </w:rPr>
      </w:pPr>
      <w:r w:rsidRPr="00CC02A8">
        <w:rPr>
          <w:rFonts w:ascii="Cambria" w:hAnsi="Cambria"/>
          <w:sz w:val="22"/>
          <w:szCs w:val="22"/>
        </w:rPr>
        <w:t>Názov: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CC02A8">
      <w:pPr>
        <w:pStyle w:val="Bezriadkovania"/>
        <w:tabs>
          <w:tab w:val="left" w:pos="2552"/>
        </w:tabs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Obec: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CC02A8">
      <w:pPr>
        <w:pStyle w:val="Bezriadkovania"/>
        <w:tabs>
          <w:tab w:val="left" w:pos="2552"/>
        </w:tabs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Ulica a or. číslo: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CC02A8">
      <w:pPr>
        <w:pStyle w:val="Bezriadkovania"/>
        <w:tabs>
          <w:tab w:val="left" w:pos="2552"/>
        </w:tabs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Parcelné číslo: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CC02A8">
      <w:pPr>
        <w:pStyle w:val="Bezriadkovania"/>
        <w:tabs>
          <w:tab w:val="left" w:pos="2552"/>
        </w:tabs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Katastrálne územie: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CC02A8">
      <w:pPr>
        <w:pStyle w:val="Bezriadkovania"/>
        <w:tabs>
          <w:tab w:val="left" w:pos="2552"/>
        </w:tabs>
        <w:ind w:left="340"/>
        <w:rPr>
          <w:rFonts w:ascii="Cambria" w:hAnsi="Cambria"/>
          <w:sz w:val="22"/>
          <w:szCs w:val="22"/>
        </w:rPr>
      </w:pPr>
    </w:p>
    <w:p w:rsidR="00CC02A8" w:rsidRPr="00CC02A8" w:rsidRDefault="00CC02A8" w:rsidP="005F7B31">
      <w:pPr>
        <w:pStyle w:val="Bezriadkovania"/>
        <w:numPr>
          <w:ilvl w:val="0"/>
          <w:numId w:val="1"/>
        </w:numPr>
        <w:rPr>
          <w:rFonts w:ascii="Cambria" w:hAnsi="Cambria"/>
          <w:b/>
          <w:sz w:val="22"/>
          <w:szCs w:val="22"/>
          <w:u w:val="single"/>
        </w:rPr>
      </w:pPr>
      <w:r w:rsidRPr="00CC02A8">
        <w:rPr>
          <w:rFonts w:ascii="Cambria" w:hAnsi="Cambria"/>
          <w:b/>
          <w:sz w:val="22"/>
          <w:szCs w:val="22"/>
          <w:u w:val="single"/>
        </w:rPr>
        <w:t>Predpokladaný termín</w:t>
      </w:r>
    </w:p>
    <w:p w:rsidR="005F7B31" w:rsidRDefault="00CC02A8" w:rsidP="00CC02A8">
      <w:pPr>
        <w:pStyle w:val="Bezriadkovania"/>
        <w:numPr>
          <w:ilvl w:val="1"/>
          <w:numId w:val="1"/>
        </w:numPr>
        <w:tabs>
          <w:tab w:val="left" w:pos="283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Pr="005F7B31">
        <w:rPr>
          <w:rFonts w:ascii="Cambria" w:hAnsi="Cambria"/>
          <w:sz w:val="22"/>
          <w:szCs w:val="22"/>
        </w:rPr>
        <w:t>ačatia stavby</w:t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CC02A8">
      <w:pPr>
        <w:pStyle w:val="Bezriadkovania"/>
        <w:numPr>
          <w:ilvl w:val="1"/>
          <w:numId w:val="1"/>
        </w:numPr>
        <w:tabs>
          <w:tab w:val="left" w:pos="283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Ukončenia stavby: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CC02A8">
      <w:pPr>
        <w:pStyle w:val="Bezriadkovania"/>
        <w:rPr>
          <w:rFonts w:ascii="Cambria" w:hAnsi="Cambria"/>
          <w:sz w:val="22"/>
          <w:szCs w:val="22"/>
        </w:rPr>
      </w:pPr>
    </w:p>
    <w:p w:rsidR="00CC02A8" w:rsidRPr="00E368A0" w:rsidRDefault="00CC02A8" w:rsidP="00CC02A8">
      <w:pPr>
        <w:pStyle w:val="Bezriadkovania"/>
        <w:numPr>
          <w:ilvl w:val="0"/>
          <w:numId w:val="1"/>
        </w:numPr>
        <w:rPr>
          <w:rFonts w:ascii="Cambria" w:hAnsi="Cambria"/>
          <w:b/>
          <w:sz w:val="22"/>
          <w:szCs w:val="22"/>
          <w:u w:val="single"/>
        </w:rPr>
      </w:pPr>
      <w:r w:rsidRPr="00E368A0">
        <w:rPr>
          <w:rFonts w:ascii="Cambria" w:hAnsi="Cambria"/>
          <w:b/>
          <w:sz w:val="22"/>
          <w:szCs w:val="22"/>
          <w:u w:val="single"/>
        </w:rPr>
        <w:t>Projektant stavby</w:t>
      </w:r>
    </w:p>
    <w:p w:rsidR="00CC02A8" w:rsidRDefault="00CC02A8" w:rsidP="00CC02A8">
      <w:pPr>
        <w:pStyle w:val="Bezriadkovania"/>
        <w:numPr>
          <w:ilvl w:val="1"/>
          <w:numId w:val="1"/>
        </w:numPr>
        <w:tabs>
          <w:tab w:val="left" w:pos="283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Meno a priezvisko: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Pr="00CC02A8" w:rsidRDefault="00CC02A8" w:rsidP="00CC02A8">
      <w:pPr>
        <w:pStyle w:val="Bezriadkovania"/>
        <w:tabs>
          <w:tab w:val="left" w:pos="2835"/>
        </w:tabs>
        <w:ind w:left="794"/>
        <w:rPr>
          <w:rFonts w:ascii="Cambria" w:hAnsi="Cambria"/>
          <w:sz w:val="22"/>
          <w:szCs w:val="22"/>
        </w:rPr>
      </w:pPr>
      <w:r w:rsidRPr="00CC02A8">
        <w:rPr>
          <w:rFonts w:ascii="Cambria" w:hAnsi="Cambria"/>
          <w:sz w:val="22"/>
          <w:szCs w:val="22"/>
        </w:rPr>
        <w:t>Bydlisko/Sídlo:</w:t>
      </w:r>
      <w:r w:rsidRPr="00CC02A8"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5F7B31" w:rsidRDefault="00CC02A8" w:rsidP="00CC02A8">
      <w:pPr>
        <w:pStyle w:val="Bezriadkovania"/>
        <w:tabs>
          <w:tab w:val="left" w:pos="205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CC02A8" w:rsidRPr="00E368A0" w:rsidRDefault="00CC02A8" w:rsidP="00CC02A8">
      <w:pPr>
        <w:pStyle w:val="Bezriadkovania"/>
        <w:numPr>
          <w:ilvl w:val="0"/>
          <w:numId w:val="1"/>
        </w:numPr>
        <w:rPr>
          <w:rFonts w:ascii="Cambria" w:hAnsi="Cambria"/>
          <w:b/>
          <w:sz w:val="22"/>
          <w:szCs w:val="22"/>
          <w:u w:val="single"/>
        </w:rPr>
      </w:pPr>
      <w:r w:rsidRPr="00E368A0">
        <w:rPr>
          <w:rFonts w:ascii="Cambria" w:hAnsi="Cambria"/>
          <w:b/>
          <w:sz w:val="22"/>
          <w:szCs w:val="22"/>
          <w:u w:val="single"/>
        </w:rPr>
        <w:t>Spôsob realizácie stavby</w:t>
      </w:r>
    </w:p>
    <w:p w:rsidR="00CC02A8" w:rsidRDefault="00CC02A8" w:rsidP="00CC02A8">
      <w:pPr>
        <w:pStyle w:val="Bezriadkovania"/>
        <w:numPr>
          <w:ilvl w:val="1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Svojpomocne</w:t>
      </w:r>
    </w:p>
    <w:p w:rsidR="00E368A0" w:rsidRDefault="00E368A0" w:rsidP="00E368A0">
      <w:pPr>
        <w:pStyle w:val="Bezriadkovania"/>
        <w:numPr>
          <w:ilvl w:val="2"/>
          <w:numId w:val="1"/>
        </w:numPr>
        <w:tabs>
          <w:tab w:val="left" w:pos="311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Stavebný dozor: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E368A0" w:rsidRPr="00E368A0" w:rsidRDefault="00E368A0" w:rsidP="00E368A0">
      <w:pPr>
        <w:pStyle w:val="Bezriadkovania"/>
        <w:tabs>
          <w:tab w:val="left" w:pos="3119"/>
        </w:tabs>
        <w:ind w:left="1361"/>
        <w:rPr>
          <w:rFonts w:ascii="Cambria" w:hAnsi="Cambria"/>
          <w:sz w:val="22"/>
          <w:szCs w:val="22"/>
        </w:rPr>
      </w:pPr>
      <w:r w:rsidRPr="00E368A0">
        <w:rPr>
          <w:rFonts w:ascii="Cambria" w:hAnsi="Cambria"/>
          <w:sz w:val="22"/>
          <w:szCs w:val="22"/>
        </w:rPr>
        <w:t>Bydlisko/Sídlo:</w:t>
      </w:r>
      <w:r w:rsidRPr="00E368A0"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CC02A8">
      <w:pPr>
        <w:pStyle w:val="Bezriadkovania"/>
        <w:numPr>
          <w:ilvl w:val="1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Dodávateľsky</w:t>
      </w:r>
    </w:p>
    <w:p w:rsidR="00CC02A8" w:rsidRDefault="00CC02A8" w:rsidP="00E368A0">
      <w:pPr>
        <w:pStyle w:val="Bezriadkovania"/>
        <w:numPr>
          <w:ilvl w:val="2"/>
          <w:numId w:val="1"/>
        </w:numPr>
        <w:tabs>
          <w:tab w:val="left" w:pos="311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Zhotoviteľ: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E368A0">
      <w:pPr>
        <w:pStyle w:val="Bezriadkovania"/>
        <w:tabs>
          <w:tab w:val="left" w:pos="3119"/>
        </w:tabs>
        <w:ind w:left="1361"/>
        <w:rPr>
          <w:rFonts w:ascii="Cambria" w:hAnsi="Cambria"/>
          <w:sz w:val="22"/>
          <w:szCs w:val="22"/>
        </w:rPr>
      </w:pPr>
      <w:r w:rsidRPr="00CC02A8">
        <w:rPr>
          <w:rFonts w:ascii="Cambria" w:hAnsi="Cambria"/>
          <w:sz w:val="22"/>
          <w:szCs w:val="22"/>
        </w:rPr>
        <w:t>Bydlisko/Sídlo:</w:t>
      </w:r>
      <w:r>
        <w:rPr>
          <w:rFonts w:ascii="Cambria" w:hAnsi="Cambria"/>
          <w:sz w:val="22"/>
          <w:szCs w:val="22"/>
        </w:rPr>
        <w:tab/>
      </w:r>
      <w:proofErr w:type="spellStart"/>
      <w:r w:rsidRPr="00E368A0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CC02A8">
      <w:pPr>
        <w:pStyle w:val="Bezriadkovania"/>
        <w:rPr>
          <w:rFonts w:ascii="Cambria" w:hAnsi="Cambria"/>
          <w:sz w:val="22"/>
          <w:szCs w:val="22"/>
        </w:rPr>
      </w:pPr>
    </w:p>
    <w:p w:rsidR="00CC02A8" w:rsidRPr="00C219C3" w:rsidRDefault="00CC02A8" w:rsidP="00CC02A8">
      <w:pPr>
        <w:pStyle w:val="Bezriadkovania"/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 w:rsidRPr="00C219C3">
        <w:rPr>
          <w:rFonts w:ascii="Cambria" w:hAnsi="Cambria"/>
          <w:b/>
          <w:sz w:val="22"/>
          <w:szCs w:val="22"/>
        </w:rPr>
        <w:t>Náklad stavby:</w:t>
      </w:r>
      <w:r w:rsidRPr="00C219C3">
        <w:rPr>
          <w:rFonts w:ascii="Cambria" w:hAnsi="Cambria"/>
          <w:b/>
          <w:sz w:val="22"/>
          <w:szCs w:val="22"/>
        </w:rPr>
        <w:tab/>
      </w:r>
      <w:proofErr w:type="spellStart"/>
      <w:r w:rsidRPr="001A47D3">
        <w:rPr>
          <w:rFonts w:ascii="Cambria" w:hAnsi="Cambria"/>
          <w:color w:val="FF0000"/>
          <w:sz w:val="22"/>
          <w:szCs w:val="22"/>
        </w:rPr>
        <w:t>xxx</w:t>
      </w:r>
      <w:proofErr w:type="spellEnd"/>
      <w:r w:rsidR="001A47D3">
        <w:rPr>
          <w:rFonts w:ascii="Cambria" w:hAnsi="Cambria"/>
          <w:sz w:val="22"/>
          <w:szCs w:val="22"/>
        </w:rPr>
        <w:t xml:space="preserve"> €; slovom: </w:t>
      </w:r>
      <w:proofErr w:type="spellStart"/>
      <w:r w:rsidR="001A47D3" w:rsidRPr="001A47D3">
        <w:rPr>
          <w:rFonts w:ascii="Cambria" w:hAnsi="Cambria"/>
          <w:color w:val="FF0000"/>
          <w:sz w:val="22"/>
          <w:szCs w:val="22"/>
        </w:rPr>
        <w:t>xxx</w:t>
      </w:r>
      <w:proofErr w:type="spellEnd"/>
      <w:r w:rsidR="001A47D3" w:rsidRPr="001A47D3">
        <w:rPr>
          <w:rFonts w:ascii="Cambria" w:hAnsi="Cambria"/>
          <w:color w:val="FF0000"/>
          <w:sz w:val="22"/>
          <w:szCs w:val="22"/>
        </w:rPr>
        <w:t xml:space="preserve"> </w:t>
      </w:r>
      <w:r w:rsidR="001A47D3">
        <w:rPr>
          <w:rFonts w:ascii="Cambria" w:hAnsi="Cambria"/>
          <w:sz w:val="22"/>
          <w:szCs w:val="22"/>
        </w:rPr>
        <w:t xml:space="preserve">eur </w:t>
      </w:r>
      <w:proofErr w:type="spellStart"/>
      <w:r w:rsidR="001A47D3" w:rsidRPr="001A47D3">
        <w:rPr>
          <w:rFonts w:ascii="Cambria" w:hAnsi="Cambria"/>
          <w:color w:val="FF0000"/>
          <w:sz w:val="22"/>
          <w:szCs w:val="22"/>
        </w:rPr>
        <w:t>xxx</w:t>
      </w:r>
      <w:proofErr w:type="spellEnd"/>
      <w:r w:rsidR="001A47D3" w:rsidRPr="001A47D3">
        <w:rPr>
          <w:rFonts w:ascii="Cambria" w:hAnsi="Cambria"/>
          <w:color w:val="FF0000"/>
          <w:sz w:val="22"/>
          <w:szCs w:val="22"/>
        </w:rPr>
        <w:t xml:space="preserve"> </w:t>
      </w:r>
      <w:r w:rsidR="001A47D3">
        <w:rPr>
          <w:rFonts w:ascii="Cambria" w:hAnsi="Cambria"/>
          <w:sz w:val="22"/>
          <w:szCs w:val="22"/>
        </w:rPr>
        <w:t>eurocentov</w:t>
      </w:r>
    </w:p>
    <w:p w:rsidR="00CC02A8" w:rsidRDefault="00CC02A8" w:rsidP="00CC02A8">
      <w:pPr>
        <w:pStyle w:val="Bezriadkovania"/>
        <w:rPr>
          <w:rFonts w:ascii="Cambria" w:hAnsi="Cambria"/>
          <w:sz w:val="22"/>
          <w:szCs w:val="22"/>
        </w:rPr>
      </w:pPr>
    </w:p>
    <w:p w:rsidR="00C219C3" w:rsidRDefault="00CC02A8" w:rsidP="00CC02A8">
      <w:pPr>
        <w:pStyle w:val="Bezriadkovania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C219C3">
        <w:rPr>
          <w:rFonts w:ascii="Cambria" w:hAnsi="Cambria"/>
          <w:b/>
          <w:sz w:val="22"/>
          <w:szCs w:val="22"/>
        </w:rPr>
        <w:t>Účastníci konania</w:t>
      </w:r>
    </w:p>
    <w:p w:rsidR="00CC02A8" w:rsidRDefault="00CC02A8" w:rsidP="00C219C3">
      <w:pPr>
        <w:pStyle w:val="Bezriadkovania"/>
        <w:ind w:firstLine="340"/>
        <w:rPr>
          <w:rFonts w:ascii="Cambria" w:hAnsi="Cambria"/>
          <w:sz w:val="22"/>
          <w:szCs w:val="22"/>
        </w:rPr>
      </w:pPr>
      <w:r w:rsidRPr="00CC02A8">
        <w:rPr>
          <w:rFonts w:ascii="Cambria" w:hAnsi="Cambria"/>
          <w:i/>
          <w:sz w:val="20"/>
          <w:szCs w:val="22"/>
        </w:rPr>
        <w:t>(vlastníci susedný</w:t>
      </w:r>
      <w:r w:rsidR="00C219C3">
        <w:rPr>
          <w:rFonts w:ascii="Cambria" w:hAnsi="Cambria"/>
          <w:i/>
          <w:sz w:val="20"/>
          <w:szCs w:val="22"/>
        </w:rPr>
        <w:t xml:space="preserve">ch parciel a stavieb s uvedením </w:t>
      </w:r>
      <w:r w:rsidRPr="00CC02A8">
        <w:rPr>
          <w:rFonts w:ascii="Cambria" w:hAnsi="Cambria"/>
          <w:i/>
          <w:sz w:val="20"/>
          <w:szCs w:val="22"/>
        </w:rPr>
        <w:t>parcelného čísla podľa EN, prípade manželov uviesť obidvoch)</w:t>
      </w:r>
    </w:p>
    <w:p w:rsidR="00CC02A8" w:rsidRPr="00813DCA" w:rsidRDefault="00CC02A8" w:rsidP="00CC02A8">
      <w:pPr>
        <w:pStyle w:val="Bezriadkovania"/>
        <w:numPr>
          <w:ilvl w:val="1"/>
          <w:numId w:val="1"/>
        </w:numPr>
        <w:rPr>
          <w:rFonts w:ascii="Cambria" w:hAnsi="Cambria"/>
          <w:color w:val="FF0000"/>
          <w:sz w:val="22"/>
          <w:szCs w:val="22"/>
        </w:rPr>
      </w:pPr>
      <w:proofErr w:type="spellStart"/>
      <w:r w:rsidRPr="00813DCA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7A3C5E" w:rsidRPr="00813DCA" w:rsidRDefault="00CC02A8" w:rsidP="005F7B31">
      <w:pPr>
        <w:pStyle w:val="Bezriadkovania"/>
        <w:numPr>
          <w:ilvl w:val="1"/>
          <w:numId w:val="1"/>
        </w:numPr>
        <w:rPr>
          <w:rFonts w:ascii="Cambria" w:hAnsi="Cambria"/>
          <w:color w:val="FF0000"/>
          <w:sz w:val="22"/>
          <w:szCs w:val="22"/>
        </w:rPr>
      </w:pPr>
      <w:proofErr w:type="spellStart"/>
      <w:r w:rsidRPr="00813DCA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5F7B31">
      <w:pPr>
        <w:pStyle w:val="Bezriadkovania"/>
        <w:rPr>
          <w:rFonts w:ascii="Cambria" w:hAnsi="Cambria"/>
          <w:sz w:val="22"/>
          <w:szCs w:val="22"/>
        </w:rPr>
      </w:pPr>
    </w:p>
    <w:p w:rsidR="0066757B" w:rsidRPr="005F7B31" w:rsidRDefault="0066757B" w:rsidP="005A2B21">
      <w:pPr>
        <w:pStyle w:val="Bezriadkovania"/>
        <w:tabs>
          <w:tab w:val="right" w:pos="9638"/>
        </w:tabs>
        <w:rPr>
          <w:rFonts w:ascii="Cambria" w:hAnsi="Cambria"/>
          <w:sz w:val="22"/>
          <w:szCs w:val="22"/>
        </w:rPr>
      </w:pPr>
      <w:r w:rsidRPr="005F7B31">
        <w:rPr>
          <w:rFonts w:ascii="Cambria" w:hAnsi="Cambria"/>
          <w:sz w:val="22"/>
          <w:szCs w:val="22"/>
        </w:rPr>
        <w:t>V Košiciach dňa</w:t>
      </w:r>
      <w:r w:rsidR="00C219C3">
        <w:rPr>
          <w:rFonts w:ascii="Cambria" w:hAnsi="Cambria"/>
          <w:sz w:val="22"/>
          <w:szCs w:val="22"/>
        </w:rPr>
        <w:t xml:space="preserve">: </w:t>
      </w:r>
      <w:proofErr w:type="spellStart"/>
      <w:r w:rsidR="00C219C3" w:rsidRPr="00813DCA">
        <w:rPr>
          <w:rFonts w:ascii="Cambria" w:hAnsi="Cambria"/>
          <w:color w:val="FF0000"/>
          <w:sz w:val="22"/>
          <w:szCs w:val="22"/>
        </w:rPr>
        <w:t>xxx</w:t>
      </w:r>
      <w:proofErr w:type="spellEnd"/>
      <w:r w:rsidR="00C219C3">
        <w:rPr>
          <w:rFonts w:ascii="Cambria" w:hAnsi="Cambria"/>
          <w:sz w:val="22"/>
          <w:szCs w:val="22"/>
        </w:rPr>
        <w:tab/>
      </w:r>
      <w:r w:rsidRPr="005F7B31">
        <w:rPr>
          <w:rFonts w:ascii="Cambria" w:hAnsi="Cambria"/>
          <w:sz w:val="22"/>
          <w:szCs w:val="22"/>
        </w:rPr>
        <w:t>Podpisy žiadateľov:</w:t>
      </w:r>
      <w:r w:rsidR="008104F5">
        <w:rPr>
          <w:rFonts w:ascii="Cambria" w:hAnsi="Cambria"/>
          <w:sz w:val="22"/>
          <w:szCs w:val="22"/>
        </w:rPr>
        <w:t xml:space="preserve"> </w:t>
      </w:r>
      <w:r w:rsidRPr="005F7B31">
        <w:rPr>
          <w:rFonts w:ascii="Cambria" w:hAnsi="Cambria"/>
          <w:sz w:val="22"/>
          <w:szCs w:val="22"/>
        </w:rPr>
        <w:t>.....................................................</w:t>
      </w:r>
      <w:r w:rsidR="005732EE" w:rsidRPr="005F7B31">
        <w:rPr>
          <w:rFonts w:ascii="Cambria" w:hAnsi="Cambria"/>
          <w:sz w:val="22"/>
          <w:szCs w:val="22"/>
        </w:rPr>
        <w:t>....</w:t>
      </w:r>
    </w:p>
    <w:p w:rsidR="00813DCA" w:rsidRPr="001A47D3" w:rsidRDefault="00CC02A8" w:rsidP="005F7B31">
      <w:pPr>
        <w:pStyle w:val="Bezriadkovania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br w:type="page"/>
      </w:r>
      <w:r w:rsidR="0066757B" w:rsidRPr="001A47D3">
        <w:rPr>
          <w:rFonts w:ascii="Cambria" w:hAnsi="Cambria"/>
          <w:sz w:val="22"/>
          <w:szCs w:val="22"/>
          <w:u w:val="single"/>
        </w:rPr>
        <w:lastRenderedPageBreak/>
        <w:t>Prílohy k žiadosti: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5F7B31">
        <w:rPr>
          <w:rFonts w:ascii="Cambria" w:hAnsi="Cambria"/>
          <w:sz w:val="22"/>
          <w:szCs w:val="22"/>
        </w:rPr>
        <w:t xml:space="preserve">list vlastníctva (originál) </w:t>
      </w:r>
    </w:p>
    <w:p w:rsidR="00813DCA" w:rsidRDefault="00813DCA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 xml:space="preserve">kópia </w:t>
      </w:r>
      <w:r w:rsidR="0066757B" w:rsidRPr="00813DCA">
        <w:rPr>
          <w:rFonts w:ascii="Cambria" w:hAnsi="Cambria"/>
          <w:sz w:val="22"/>
          <w:szCs w:val="22"/>
        </w:rPr>
        <w:t>z katastrálnej mapy (originál)</w:t>
      </w:r>
    </w:p>
    <w:p w:rsidR="00813DCA" w:rsidRDefault="00F664E7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súhlas vlastníka nehnuteľnosti</w:t>
      </w:r>
    </w:p>
    <w:p w:rsidR="00813DCA" w:rsidRDefault="00F664E7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iné právo k pozemkom a stavbám podľa § 139 stavebného zákona</w:t>
      </w:r>
    </w:p>
    <w:p w:rsidR="00813DCA" w:rsidRDefault="00813DCA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splnomocnenie (</w:t>
      </w:r>
      <w:r w:rsidR="0066757B" w:rsidRPr="00813DCA">
        <w:rPr>
          <w:rFonts w:ascii="Cambria" w:hAnsi="Cambria"/>
          <w:sz w:val="22"/>
          <w:szCs w:val="22"/>
        </w:rPr>
        <w:t>v prípade zastupovania stavebníka v konaní)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2x  projekt stavby vypracovaný oprávnenou osobou (sprievodná správa, súhr</w:t>
      </w:r>
      <w:r w:rsidR="007A3C5E" w:rsidRPr="00813DCA">
        <w:rPr>
          <w:rFonts w:ascii="Cambria" w:hAnsi="Cambria"/>
          <w:sz w:val="22"/>
          <w:szCs w:val="22"/>
        </w:rPr>
        <w:t>n</w:t>
      </w:r>
      <w:r w:rsidRPr="00813DCA">
        <w:rPr>
          <w:rFonts w:ascii="Cambria" w:hAnsi="Cambria"/>
          <w:sz w:val="22"/>
          <w:szCs w:val="22"/>
        </w:rPr>
        <w:t>ná technická správa, pôdorysy, rezy, pohľady, starý stav, navrhovaný stav, príslušné projekty inštalácií, statický posudok, požiarna ochrana)</w:t>
      </w:r>
    </w:p>
    <w:p w:rsidR="009225FC" w:rsidRPr="001A47D3" w:rsidRDefault="009225FC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1A47D3">
        <w:rPr>
          <w:rFonts w:ascii="Cambria" w:hAnsi="Cambria"/>
          <w:sz w:val="22"/>
          <w:szCs w:val="22"/>
        </w:rPr>
        <w:t>prepočet</w:t>
      </w:r>
      <w:r w:rsidR="00AE4A10" w:rsidRPr="001A47D3">
        <w:rPr>
          <w:rFonts w:ascii="Cambria" w:hAnsi="Cambria"/>
          <w:sz w:val="22"/>
          <w:szCs w:val="22"/>
        </w:rPr>
        <w:t xml:space="preserve"> potreby</w:t>
      </w:r>
      <w:r w:rsidRPr="001A47D3">
        <w:rPr>
          <w:rFonts w:ascii="Cambria" w:hAnsi="Cambria"/>
          <w:sz w:val="22"/>
          <w:szCs w:val="22"/>
        </w:rPr>
        <w:t xml:space="preserve"> parkovacích miest v zmysle STN 73 </w:t>
      </w:r>
      <w:smartTag w:uri="urn:schemas-microsoft-com:office:smarttags" w:element="metricconverter">
        <w:smartTagPr>
          <w:attr w:name="ProductID" w:val="6110 a"/>
        </w:smartTagPr>
        <w:r w:rsidRPr="001A47D3">
          <w:rPr>
            <w:rFonts w:ascii="Cambria" w:hAnsi="Cambria"/>
            <w:sz w:val="22"/>
            <w:szCs w:val="22"/>
          </w:rPr>
          <w:t>6110 a</w:t>
        </w:r>
      </w:smartTag>
      <w:r w:rsidRPr="001A47D3">
        <w:rPr>
          <w:rFonts w:ascii="Cambria" w:hAnsi="Cambria"/>
          <w:sz w:val="22"/>
          <w:szCs w:val="22"/>
        </w:rPr>
        <w:t xml:space="preserve"> vyhlášky 532/2002 Z.</w:t>
      </w:r>
      <w:r w:rsidR="00813DCA" w:rsidRPr="001A47D3">
        <w:rPr>
          <w:rFonts w:ascii="Cambria" w:hAnsi="Cambria"/>
          <w:sz w:val="22"/>
          <w:szCs w:val="22"/>
        </w:rPr>
        <w:t xml:space="preserve"> </w:t>
      </w:r>
      <w:r w:rsidRPr="001A47D3">
        <w:rPr>
          <w:rFonts w:ascii="Cambria" w:hAnsi="Cambria"/>
          <w:sz w:val="22"/>
          <w:szCs w:val="22"/>
        </w:rPr>
        <w:t>z. a</w:t>
      </w:r>
      <w:r w:rsidR="00813DCA" w:rsidRPr="001A47D3">
        <w:rPr>
          <w:rFonts w:ascii="Cambria" w:hAnsi="Cambria"/>
          <w:sz w:val="22"/>
          <w:szCs w:val="22"/>
        </w:rPr>
        <w:t> </w:t>
      </w:r>
      <w:r w:rsidRPr="001A47D3">
        <w:rPr>
          <w:rFonts w:ascii="Cambria" w:hAnsi="Cambria"/>
          <w:sz w:val="22"/>
          <w:szCs w:val="22"/>
        </w:rPr>
        <w:t>preukázanie vytvorenia potrebných parkovacích miest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5F7B31">
        <w:rPr>
          <w:rFonts w:ascii="Cambria" w:hAnsi="Cambria"/>
          <w:sz w:val="22"/>
          <w:szCs w:val="22"/>
        </w:rPr>
        <w:t>vyhlásenie oprávnenej osoby o vykonávaní stavebného dozoru nad stavbou uskutočňovanou svojpomocne (fotokópia osvedčenia)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osvedčenie projektanta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výpis z obchodného registra zhotoviteľa stavby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 xml:space="preserve">stanovisko k projektu stavby </w:t>
      </w:r>
      <w:r w:rsidR="00F664E7" w:rsidRPr="00813DCA">
        <w:rPr>
          <w:rFonts w:ascii="Cambria" w:hAnsi="Cambria"/>
          <w:sz w:val="22"/>
          <w:szCs w:val="22"/>
        </w:rPr>
        <w:t>–</w:t>
      </w:r>
      <w:r w:rsidRPr="00813DCA">
        <w:rPr>
          <w:rFonts w:ascii="Cambria" w:hAnsi="Cambria"/>
          <w:sz w:val="22"/>
          <w:szCs w:val="22"/>
        </w:rPr>
        <w:t xml:space="preserve"> </w:t>
      </w:r>
      <w:r w:rsidR="00266F16" w:rsidRPr="00813DCA">
        <w:rPr>
          <w:rFonts w:ascii="Cambria" w:hAnsi="Cambria"/>
          <w:sz w:val="22"/>
          <w:szCs w:val="22"/>
        </w:rPr>
        <w:t>referát ú</w:t>
      </w:r>
      <w:r w:rsidRPr="00813DCA">
        <w:rPr>
          <w:rFonts w:ascii="Cambria" w:hAnsi="Cambria"/>
          <w:sz w:val="22"/>
          <w:szCs w:val="22"/>
        </w:rPr>
        <w:t>tvar hlavného ar</w:t>
      </w:r>
      <w:r w:rsidR="00A134EC">
        <w:rPr>
          <w:rFonts w:ascii="Cambria" w:hAnsi="Cambria"/>
          <w:sz w:val="22"/>
          <w:szCs w:val="22"/>
        </w:rPr>
        <w:t>chitekta mesta, Trieda</w:t>
      </w:r>
      <w:r w:rsidR="00F664E7" w:rsidRPr="00813DCA">
        <w:rPr>
          <w:rFonts w:ascii="Cambria" w:hAnsi="Cambria"/>
          <w:sz w:val="22"/>
          <w:szCs w:val="22"/>
        </w:rPr>
        <w:t xml:space="preserve"> SNP 48/A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záväzné stanovisko resp. rozhodnutie k projektu stavby - Krajský pamiatkový úrad v Košiciach, Hlavná 25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stanovisko  Mesta Košice, Tr</w:t>
      </w:r>
      <w:r w:rsidR="001A47D3">
        <w:rPr>
          <w:rFonts w:ascii="Cambria" w:hAnsi="Cambria"/>
          <w:sz w:val="22"/>
          <w:szCs w:val="22"/>
        </w:rPr>
        <w:t>ieda</w:t>
      </w:r>
      <w:r w:rsidRPr="00813DCA">
        <w:rPr>
          <w:rFonts w:ascii="Cambria" w:hAnsi="Cambria"/>
          <w:sz w:val="22"/>
          <w:szCs w:val="22"/>
        </w:rPr>
        <w:t xml:space="preserve"> SNP 48/A, Košice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stanovisko starostu príslušnej mestskej časti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  <w:lang w:eastAsia="sk-SK"/>
        </w:rPr>
        <w:t xml:space="preserve">záväzné stanovisko k projektu OR hasičského a záchranného zboru Košice, </w:t>
      </w:r>
      <w:proofErr w:type="spellStart"/>
      <w:r w:rsidRPr="00813DCA">
        <w:rPr>
          <w:rFonts w:ascii="Cambria" w:hAnsi="Cambria"/>
          <w:sz w:val="22"/>
          <w:szCs w:val="22"/>
          <w:lang w:eastAsia="sk-SK"/>
        </w:rPr>
        <w:t>Požiarnícka</w:t>
      </w:r>
      <w:proofErr w:type="spellEnd"/>
      <w:r w:rsidRPr="00813DCA">
        <w:rPr>
          <w:rFonts w:ascii="Cambria" w:hAnsi="Cambria"/>
          <w:sz w:val="22"/>
          <w:szCs w:val="22"/>
          <w:lang w:eastAsia="sk-SK"/>
        </w:rPr>
        <w:t xml:space="preserve"> 4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záväzné stanovisko k projektu stavby - Regionálneho úradu verejného zdravotníctva so sídlom v Košiciach, Ipeľská 1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záväzné stanovisko Obvodného úradu životného prostredia Košice, Adlerova 29</w:t>
      </w:r>
    </w:p>
    <w:p w:rsidR="00813DCA" w:rsidRDefault="0066757B" w:rsidP="00813DCA">
      <w:pPr>
        <w:pStyle w:val="Bezriadkovania"/>
        <w:numPr>
          <w:ilvl w:val="1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z hľadiska štátnej vodnej správy</w:t>
      </w:r>
    </w:p>
    <w:p w:rsidR="00813DCA" w:rsidRDefault="0066757B" w:rsidP="00813DCA">
      <w:pPr>
        <w:pStyle w:val="Bezriadkovania"/>
        <w:numPr>
          <w:ilvl w:val="1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z hľadiska ochrany prírody a</w:t>
      </w:r>
      <w:r w:rsidR="00813DCA">
        <w:rPr>
          <w:rFonts w:ascii="Cambria" w:hAnsi="Cambria"/>
          <w:sz w:val="22"/>
          <w:szCs w:val="22"/>
        </w:rPr>
        <w:t> </w:t>
      </w:r>
      <w:r w:rsidRPr="00813DCA">
        <w:rPr>
          <w:rFonts w:ascii="Cambria" w:hAnsi="Cambria"/>
          <w:sz w:val="22"/>
          <w:szCs w:val="22"/>
        </w:rPr>
        <w:t>krajiny</w:t>
      </w:r>
    </w:p>
    <w:p w:rsidR="00813DCA" w:rsidRDefault="0066757B" w:rsidP="00813DCA">
      <w:pPr>
        <w:pStyle w:val="Bezriadkovania"/>
        <w:numPr>
          <w:ilvl w:val="1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z hľad</w:t>
      </w:r>
      <w:r w:rsidR="007A3C5E" w:rsidRPr="00813DCA">
        <w:rPr>
          <w:rFonts w:ascii="Cambria" w:hAnsi="Cambria"/>
          <w:sz w:val="22"/>
          <w:szCs w:val="22"/>
        </w:rPr>
        <w:t>i</w:t>
      </w:r>
      <w:r w:rsidRPr="00813DCA">
        <w:rPr>
          <w:rFonts w:ascii="Cambria" w:hAnsi="Cambria"/>
          <w:sz w:val="22"/>
          <w:szCs w:val="22"/>
        </w:rPr>
        <w:t>ska odpadového hospodárstva</w:t>
      </w:r>
    </w:p>
    <w:p w:rsidR="00813DCA" w:rsidRDefault="0066757B" w:rsidP="00813DCA">
      <w:pPr>
        <w:pStyle w:val="Bezriadkovania"/>
        <w:numPr>
          <w:ilvl w:val="1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z hľadiska ochrany ovzdušia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záväzné stanovisko o povolení malého zdroja znečisťovania ovzdušia, Mest</w:t>
      </w:r>
      <w:r w:rsidR="00B579E5" w:rsidRPr="00813DCA">
        <w:rPr>
          <w:rFonts w:ascii="Cambria" w:hAnsi="Cambria"/>
          <w:sz w:val="22"/>
          <w:szCs w:val="22"/>
        </w:rPr>
        <w:t>o</w:t>
      </w:r>
      <w:r w:rsidRPr="00813DCA">
        <w:rPr>
          <w:rFonts w:ascii="Cambria" w:hAnsi="Cambria"/>
          <w:sz w:val="22"/>
          <w:szCs w:val="22"/>
        </w:rPr>
        <w:t xml:space="preserve"> Košice,</w:t>
      </w:r>
      <w:r w:rsidR="00B579E5" w:rsidRPr="00813DCA">
        <w:rPr>
          <w:rFonts w:ascii="Cambria" w:hAnsi="Cambria"/>
          <w:sz w:val="22"/>
          <w:szCs w:val="22"/>
        </w:rPr>
        <w:t xml:space="preserve"> </w:t>
      </w:r>
      <w:r w:rsidR="00266F16" w:rsidRPr="00813DCA">
        <w:rPr>
          <w:rFonts w:ascii="Cambria" w:hAnsi="Cambria"/>
          <w:sz w:val="22"/>
          <w:szCs w:val="22"/>
        </w:rPr>
        <w:t>ref</w:t>
      </w:r>
      <w:r w:rsidR="00E23E42" w:rsidRPr="00813DCA">
        <w:rPr>
          <w:rFonts w:ascii="Cambria" w:hAnsi="Cambria"/>
          <w:sz w:val="22"/>
          <w:szCs w:val="22"/>
        </w:rPr>
        <w:t>e</w:t>
      </w:r>
      <w:r w:rsidR="00266F16" w:rsidRPr="00813DCA">
        <w:rPr>
          <w:rFonts w:ascii="Cambria" w:hAnsi="Cambria"/>
          <w:sz w:val="22"/>
          <w:szCs w:val="22"/>
        </w:rPr>
        <w:t>rát životného prostredia a energetiky</w:t>
      </w:r>
      <w:r w:rsidR="00B579E5" w:rsidRPr="00813DCA">
        <w:rPr>
          <w:rFonts w:ascii="Cambria" w:hAnsi="Cambria"/>
          <w:sz w:val="22"/>
          <w:szCs w:val="22"/>
        </w:rPr>
        <w:t>,</w:t>
      </w:r>
      <w:r w:rsidRPr="00813DCA">
        <w:rPr>
          <w:rFonts w:ascii="Cambria" w:hAnsi="Cambria"/>
          <w:sz w:val="22"/>
          <w:szCs w:val="22"/>
        </w:rPr>
        <w:t xml:space="preserve"> </w:t>
      </w:r>
      <w:proofErr w:type="spellStart"/>
      <w:r w:rsidRPr="00813DCA">
        <w:rPr>
          <w:rFonts w:ascii="Cambria" w:hAnsi="Cambria"/>
          <w:sz w:val="22"/>
          <w:szCs w:val="22"/>
        </w:rPr>
        <w:t>Tr</w:t>
      </w:r>
      <w:proofErr w:type="spellEnd"/>
      <w:r w:rsidRPr="00813DCA">
        <w:rPr>
          <w:rFonts w:ascii="Cambria" w:hAnsi="Cambria"/>
          <w:sz w:val="22"/>
          <w:szCs w:val="22"/>
        </w:rPr>
        <w:t>.</w:t>
      </w:r>
      <w:r w:rsidR="00813DCA">
        <w:rPr>
          <w:rFonts w:ascii="Cambria" w:hAnsi="Cambria"/>
          <w:sz w:val="22"/>
          <w:szCs w:val="22"/>
        </w:rPr>
        <w:t xml:space="preserve"> </w:t>
      </w:r>
      <w:r w:rsidRPr="00813DCA">
        <w:rPr>
          <w:rFonts w:ascii="Cambria" w:hAnsi="Cambria"/>
          <w:sz w:val="22"/>
          <w:szCs w:val="22"/>
        </w:rPr>
        <w:t>SNP 48/A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stanovisko k projektu stavby - Technic</w:t>
      </w:r>
      <w:r w:rsidR="00091D9C" w:rsidRPr="00813DCA">
        <w:rPr>
          <w:rFonts w:ascii="Cambria" w:hAnsi="Cambria"/>
          <w:sz w:val="22"/>
          <w:szCs w:val="22"/>
        </w:rPr>
        <w:t>ká inšpekcia SR, Južná trieda 95, E.I.C.</w:t>
      </w:r>
      <w:r w:rsidR="00813DCA">
        <w:rPr>
          <w:rFonts w:ascii="Cambria" w:hAnsi="Cambria"/>
          <w:sz w:val="22"/>
          <w:szCs w:val="22"/>
        </w:rPr>
        <w:t xml:space="preserve"> </w:t>
      </w:r>
      <w:proofErr w:type="spellStart"/>
      <w:r w:rsidR="00091D9C" w:rsidRPr="00813DCA">
        <w:rPr>
          <w:rFonts w:ascii="Cambria" w:hAnsi="Cambria"/>
          <w:sz w:val="22"/>
          <w:szCs w:val="22"/>
        </w:rPr>
        <w:t>Engineering</w:t>
      </w:r>
      <w:proofErr w:type="spellEnd"/>
      <w:r w:rsidR="00091D9C" w:rsidRPr="00813DCA">
        <w:rPr>
          <w:rFonts w:ascii="Cambria" w:hAnsi="Cambria"/>
          <w:sz w:val="22"/>
          <w:szCs w:val="22"/>
        </w:rPr>
        <w:t xml:space="preserve"> </w:t>
      </w:r>
      <w:proofErr w:type="spellStart"/>
      <w:r w:rsidR="00091D9C" w:rsidRPr="00813DCA">
        <w:rPr>
          <w:rFonts w:ascii="Cambria" w:hAnsi="Cambria"/>
          <w:sz w:val="22"/>
          <w:szCs w:val="22"/>
        </w:rPr>
        <w:t>inspection</w:t>
      </w:r>
      <w:proofErr w:type="spellEnd"/>
      <w:r w:rsidR="00091D9C" w:rsidRPr="00813DCA">
        <w:rPr>
          <w:rFonts w:ascii="Cambria" w:hAnsi="Cambria"/>
          <w:sz w:val="22"/>
          <w:szCs w:val="22"/>
        </w:rPr>
        <w:t xml:space="preserve"> </w:t>
      </w:r>
      <w:proofErr w:type="spellStart"/>
      <w:r w:rsidR="00091D9C" w:rsidRPr="00813DCA">
        <w:rPr>
          <w:rFonts w:ascii="Cambria" w:hAnsi="Cambria"/>
          <w:sz w:val="22"/>
          <w:szCs w:val="22"/>
        </w:rPr>
        <w:t>company</w:t>
      </w:r>
      <w:proofErr w:type="spellEnd"/>
      <w:r w:rsidR="00091D9C" w:rsidRPr="00813DCA">
        <w:rPr>
          <w:rFonts w:ascii="Cambria" w:hAnsi="Cambria"/>
          <w:sz w:val="22"/>
          <w:szCs w:val="22"/>
        </w:rPr>
        <w:t xml:space="preserve"> s.r.o., Strojnícka 7826/9, Prešov alebo inej oprávnenej právnickej osoby</w:t>
      </w:r>
    </w:p>
    <w:p w:rsid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vyjadrenia správcov inžinierskych sietí k plánovaným odberom a bodom napojenia na verejné siete (VVS a.</w:t>
      </w:r>
      <w:r w:rsidR="00813DCA">
        <w:rPr>
          <w:rFonts w:ascii="Cambria" w:hAnsi="Cambria"/>
          <w:sz w:val="22"/>
          <w:szCs w:val="22"/>
        </w:rPr>
        <w:t xml:space="preserve"> </w:t>
      </w:r>
      <w:r w:rsidRPr="00813DCA">
        <w:rPr>
          <w:rFonts w:ascii="Cambria" w:hAnsi="Cambria"/>
          <w:sz w:val="22"/>
          <w:szCs w:val="22"/>
        </w:rPr>
        <w:t>s, VE a.s., SPP a.s., ST a.s. a pod.)</w:t>
      </w:r>
    </w:p>
    <w:p w:rsidR="00E23E42" w:rsidRPr="00813DCA" w:rsidRDefault="0066757B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sprá</w:t>
      </w:r>
      <w:r w:rsidR="00F664E7" w:rsidRPr="00813DCA">
        <w:rPr>
          <w:rFonts w:ascii="Cambria" w:hAnsi="Cambria"/>
          <w:sz w:val="22"/>
          <w:szCs w:val="22"/>
        </w:rPr>
        <w:t xml:space="preserve">vny poplatok </w:t>
      </w:r>
      <w:r w:rsidR="00E23E42" w:rsidRPr="00813DCA">
        <w:rPr>
          <w:rFonts w:ascii="Cambria" w:hAnsi="Cambria"/>
          <w:sz w:val="22"/>
          <w:szCs w:val="22"/>
        </w:rPr>
        <w:t>.............eur (v zmysle zák. č. 145/1995 Z.</w:t>
      </w:r>
      <w:r w:rsidR="00813DCA">
        <w:rPr>
          <w:rFonts w:ascii="Cambria" w:hAnsi="Cambria"/>
          <w:sz w:val="22"/>
          <w:szCs w:val="22"/>
        </w:rPr>
        <w:t xml:space="preserve"> </w:t>
      </w:r>
      <w:r w:rsidR="00E23E42" w:rsidRPr="00813DCA">
        <w:rPr>
          <w:rFonts w:ascii="Cambria" w:hAnsi="Cambria"/>
          <w:sz w:val="22"/>
          <w:szCs w:val="22"/>
        </w:rPr>
        <w:t>z. v znení neskorších predpisov)</w:t>
      </w:r>
    </w:p>
    <w:p w:rsidR="00E23E42" w:rsidRPr="005F7B31" w:rsidRDefault="00E23E42" w:rsidP="005F7B31">
      <w:pPr>
        <w:pStyle w:val="Bezriadkovania"/>
        <w:rPr>
          <w:rFonts w:ascii="Cambria" w:hAnsi="Cambria"/>
          <w:sz w:val="22"/>
          <w:szCs w:val="22"/>
        </w:rPr>
      </w:pPr>
    </w:p>
    <w:p w:rsidR="0066757B" w:rsidRPr="00813DCA" w:rsidRDefault="00200EF6" w:rsidP="00813DCA">
      <w:pPr>
        <w:pStyle w:val="Bezriadkovania"/>
        <w:jc w:val="both"/>
        <w:rPr>
          <w:rFonts w:ascii="Cambria" w:hAnsi="Cambria"/>
          <w:i/>
          <w:sz w:val="20"/>
          <w:szCs w:val="22"/>
        </w:rPr>
      </w:pPr>
      <w:r w:rsidRPr="00813DCA">
        <w:rPr>
          <w:rFonts w:ascii="Cambria" w:hAnsi="Cambria"/>
          <w:i/>
          <w:sz w:val="20"/>
          <w:szCs w:val="22"/>
        </w:rPr>
        <w:t>V prílohách sú uvádzané vo všeobecnosti všetky do úvahy prichádzajúce stanoviská, vyjadrenia, súhlasy pod., ktoré je potrebné predložiť  primerane  podľa povahy a rozsahu stavby.</w:t>
      </w:r>
    </w:p>
    <w:sectPr w:rsidR="0066757B" w:rsidRPr="00813DCA" w:rsidSect="00CC02A8">
      <w:footnotePr>
        <w:numRestart w:val="eachPage"/>
      </w:footnotePr>
      <w:endnotePr>
        <w:numFmt w:val="decimal"/>
        <w:numStart w:val="0"/>
      </w:endnotePr>
      <w:pgSz w:w="11906" w:h="16832" w:code="9"/>
      <w:pgMar w:top="1134" w:right="1134" w:bottom="1134" w:left="1134" w:header="454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50F"/>
    <w:multiLevelType w:val="multilevel"/>
    <w:tmpl w:val="484ABF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ascii="Cambria" w:hAnsi="Cambria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567"/>
      </w:pPr>
      <w:rPr>
        <w:rFonts w:ascii="Cambria" w:hAnsi="Cambri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DD60DF"/>
    <w:multiLevelType w:val="hybridMultilevel"/>
    <w:tmpl w:val="A9F83E16"/>
    <w:lvl w:ilvl="0" w:tplc="644E7B86">
      <w:start w:val="5"/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A6E9F"/>
    <w:multiLevelType w:val="hybridMultilevel"/>
    <w:tmpl w:val="559A8D42"/>
    <w:lvl w:ilvl="0" w:tplc="644E7B86">
      <w:start w:val="5"/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3F"/>
    <w:rsid w:val="00091D9C"/>
    <w:rsid w:val="00094AEF"/>
    <w:rsid w:val="00095E71"/>
    <w:rsid w:val="001A47D3"/>
    <w:rsid w:val="00200EF6"/>
    <w:rsid w:val="00221247"/>
    <w:rsid w:val="00256A3F"/>
    <w:rsid w:val="00266F16"/>
    <w:rsid w:val="00361BE8"/>
    <w:rsid w:val="0037122A"/>
    <w:rsid w:val="004C05B8"/>
    <w:rsid w:val="005732EE"/>
    <w:rsid w:val="00580F68"/>
    <w:rsid w:val="005A2B21"/>
    <w:rsid w:val="005F7B31"/>
    <w:rsid w:val="0066757B"/>
    <w:rsid w:val="006828E4"/>
    <w:rsid w:val="00725AD8"/>
    <w:rsid w:val="007A3C5E"/>
    <w:rsid w:val="008104F5"/>
    <w:rsid w:val="00813DCA"/>
    <w:rsid w:val="009225FC"/>
    <w:rsid w:val="00A134EC"/>
    <w:rsid w:val="00AE4A10"/>
    <w:rsid w:val="00B579E5"/>
    <w:rsid w:val="00C219C3"/>
    <w:rsid w:val="00CC02A8"/>
    <w:rsid w:val="00DE486D"/>
    <w:rsid w:val="00E23E42"/>
    <w:rsid w:val="00E368A0"/>
    <w:rsid w:val="00F30087"/>
    <w:rsid w:val="00F32BA3"/>
    <w:rsid w:val="00F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pacing w:after="0" w:line="288" w:lineRule="auto"/>
    </w:pPr>
    <w:rPr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uiPriority w:val="99"/>
    <w:rsid w:val="009225FC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uiPriority w:val="99"/>
    <w:pPr>
      <w:spacing w:after="115"/>
      <w:ind w:firstLine="480"/>
    </w:pPr>
  </w:style>
  <w:style w:type="paragraph" w:customStyle="1" w:styleId="Poznmka">
    <w:name w:val="Poznámka"/>
    <w:basedOn w:val="Normlny"/>
    <w:uiPriority w:val="99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uiPriority w:val="99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uiPriority w:val="99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uiPriority w:val="99"/>
    <w:pPr>
      <w:spacing w:line="240" w:lineRule="auto"/>
      <w:ind w:left="480" w:hanging="480"/>
    </w:pPr>
  </w:style>
  <w:style w:type="paragraph" w:customStyle="1" w:styleId="Import0">
    <w:name w:val="Import 0"/>
    <w:basedOn w:val="Normlny"/>
    <w:uiPriority w:val="99"/>
    <w:rPr>
      <w:rFonts w:ascii="Courier New" w:hAnsi="Courier New"/>
    </w:rPr>
  </w:style>
  <w:style w:type="paragraph" w:styleId="Bezriadkovania">
    <w:name w:val="No Spacing"/>
    <w:uiPriority w:val="1"/>
    <w:qFormat/>
    <w:rsid w:val="005F7B31"/>
    <w:pPr>
      <w:widowControl w:val="0"/>
      <w:spacing w:after="0" w:line="240" w:lineRule="auto"/>
    </w:pPr>
    <w:rPr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219C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pacing w:after="0" w:line="288" w:lineRule="auto"/>
    </w:pPr>
    <w:rPr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uiPriority w:val="99"/>
    <w:rsid w:val="009225FC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uiPriority w:val="99"/>
    <w:pPr>
      <w:spacing w:after="115"/>
      <w:ind w:firstLine="480"/>
    </w:pPr>
  </w:style>
  <w:style w:type="paragraph" w:customStyle="1" w:styleId="Poznmka">
    <w:name w:val="Poznámka"/>
    <w:basedOn w:val="Normlny"/>
    <w:uiPriority w:val="99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uiPriority w:val="99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uiPriority w:val="99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uiPriority w:val="99"/>
    <w:pPr>
      <w:spacing w:line="240" w:lineRule="auto"/>
      <w:ind w:left="480" w:hanging="480"/>
    </w:pPr>
  </w:style>
  <w:style w:type="paragraph" w:customStyle="1" w:styleId="Import0">
    <w:name w:val="Import 0"/>
    <w:basedOn w:val="Normlny"/>
    <w:uiPriority w:val="99"/>
    <w:rPr>
      <w:rFonts w:ascii="Courier New" w:hAnsi="Courier New"/>
    </w:rPr>
  </w:style>
  <w:style w:type="paragraph" w:styleId="Bezriadkovania">
    <w:name w:val="No Spacing"/>
    <w:uiPriority w:val="1"/>
    <w:qFormat/>
    <w:rsid w:val="005F7B31"/>
    <w:pPr>
      <w:widowControl w:val="0"/>
      <w:spacing w:after="0" w:line="240" w:lineRule="auto"/>
    </w:pPr>
    <w:rPr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219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</vt:lpstr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stavebné povolenie</dc:title>
  <dc:creator>Michal Osifčin</dc:creator>
  <cp:lastModifiedBy>Michal Osifčin</cp:lastModifiedBy>
  <cp:revision>2</cp:revision>
  <cp:lastPrinted>2007-05-02T08:24:00Z</cp:lastPrinted>
  <dcterms:created xsi:type="dcterms:W3CDTF">2015-07-13T13:36:00Z</dcterms:created>
  <dcterms:modified xsi:type="dcterms:W3CDTF">2015-07-13T13:36:00Z</dcterms:modified>
</cp:coreProperties>
</file>